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37D9F" w14:textId="1D242F8C" w:rsidR="0036782B" w:rsidRDefault="0036782B"/>
    <w:p w14:paraId="719EDC55" w14:textId="65CFC132" w:rsidR="002922E8" w:rsidRPr="001D7D3C" w:rsidRDefault="005262D1" w:rsidP="002922E8">
      <w:pPr>
        <w:jc w:val="center"/>
        <w:rPr>
          <w:rFonts w:ascii="黑体" w:eastAsia="黑体" w:hAnsi="黑体"/>
          <w:color w:val="0000FF"/>
          <w:sz w:val="96"/>
          <w:szCs w:val="144"/>
        </w:rPr>
      </w:pPr>
      <w:r>
        <w:rPr>
          <w:rFonts w:ascii="黑体" w:eastAsia="黑体" w:hAnsi="黑体" w:hint="eastAsia"/>
          <w:color w:val="0000FF"/>
          <w:sz w:val="96"/>
          <w:szCs w:val="144"/>
        </w:rPr>
        <w:t>固体废物污染防治</w:t>
      </w:r>
    </w:p>
    <w:p w14:paraId="2F88EE0F" w14:textId="73FE3D0B" w:rsidR="002922E8" w:rsidRPr="00DD055B" w:rsidRDefault="002922E8" w:rsidP="002922E8">
      <w:pPr>
        <w:jc w:val="center"/>
        <w:rPr>
          <w:rFonts w:ascii="黑体" w:eastAsia="黑体" w:hAnsi="黑体"/>
          <w:color w:val="0000FF"/>
          <w:sz w:val="20"/>
          <w:szCs w:val="20"/>
        </w:rPr>
      </w:pPr>
    </w:p>
    <w:tbl>
      <w:tblPr>
        <w:tblStyle w:val="a7"/>
        <w:tblW w:w="101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479"/>
      </w:tblGrid>
      <w:tr w:rsidR="005262D1" w:rsidRPr="004111A3" w14:paraId="24CE35ED" w14:textId="77777777" w:rsidTr="005262D1">
        <w:trPr>
          <w:trHeight w:val="7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6CDE" w14:textId="12567596" w:rsidR="005262D1" w:rsidRPr="00B741BE" w:rsidRDefault="005262D1" w:rsidP="004111A3">
            <w:pPr>
              <w:tabs>
                <w:tab w:val="left" w:pos="2580"/>
                <w:tab w:val="center" w:pos="3036"/>
              </w:tabs>
              <w:jc w:val="distribute"/>
              <w:rPr>
                <w:rFonts w:ascii="黑体" w:eastAsia="黑体" w:hAnsi="黑体"/>
                <w:color w:val="0000FF"/>
                <w:sz w:val="24"/>
                <w:szCs w:val="20"/>
              </w:rPr>
            </w:pPr>
            <w:r w:rsidRPr="00B741BE">
              <w:rPr>
                <w:rFonts w:ascii="黑体" w:eastAsia="黑体" w:hAnsi="黑体" w:hint="eastAsia"/>
                <w:color w:val="0000FF"/>
                <w:sz w:val="24"/>
                <w:szCs w:val="20"/>
              </w:rPr>
              <w:t>产生企业名称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62E0" w14:textId="1F3D2B7D" w:rsidR="005262D1" w:rsidRPr="00B741BE" w:rsidRDefault="005262D1" w:rsidP="004111A3">
            <w:pPr>
              <w:tabs>
                <w:tab w:val="left" w:pos="2580"/>
                <w:tab w:val="center" w:pos="3036"/>
              </w:tabs>
              <w:jc w:val="left"/>
              <w:rPr>
                <w:rFonts w:ascii="宋体" w:eastAsia="宋体" w:hAnsi="宋体"/>
                <w:color w:val="0000FF"/>
                <w:sz w:val="24"/>
                <w:szCs w:val="20"/>
              </w:rPr>
            </w:pPr>
            <w:r w:rsidRPr="00B741BE">
              <w:rPr>
                <w:rFonts w:ascii="宋体" w:eastAsia="宋体" w:hAnsi="宋体" w:hint="eastAsia"/>
                <w:color w:val="0000FF"/>
                <w:sz w:val="24"/>
                <w:szCs w:val="20"/>
              </w:rPr>
              <w:t>福建盛迪医药有限公司</w:t>
            </w:r>
          </w:p>
        </w:tc>
      </w:tr>
      <w:tr w:rsidR="005262D1" w:rsidRPr="004111A3" w14:paraId="6F5A1499" w14:textId="77777777" w:rsidTr="005262D1">
        <w:trPr>
          <w:trHeight w:val="7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7EA5" w14:textId="3F70C6EB" w:rsidR="005262D1" w:rsidRPr="00B741BE" w:rsidRDefault="005262D1" w:rsidP="004111A3">
            <w:pPr>
              <w:tabs>
                <w:tab w:val="left" w:pos="2580"/>
                <w:tab w:val="center" w:pos="3036"/>
              </w:tabs>
              <w:jc w:val="distribute"/>
              <w:rPr>
                <w:rFonts w:ascii="黑体" w:eastAsia="黑体" w:hAnsi="黑体"/>
                <w:color w:val="0000FF"/>
                <w:sz w:val="24"/>
                <w:szCs w:val="20"/>
              </w:rPr>
            </w:pPr>
            <w:proofErr w:type="gramStart"/>
            <w:r w:rsidRPr="005262D1">
              <w:rPr>
                <w:rFonts w:ascii="黑体" w:eastAsia="黑体" w:hAnsi="黑体" w:cs="微软雅黑" w:hint="eastAsia"/>
                <w:color w:val="0000FF"/>
                <w:sz w:val="24"/>
                <w:szCs w:val="20"/>
              </w:rPr>
              <w:t>危废年</w:t>
            </w:r>
            <w:proofErr w:type="gramEnd"/>
            <w:r w:rsidRPr="00B741BE">
              <w:rPr>
                <w:rFonts w:ascii="黑体" w:eastAsia="黑体" w:hAnsi="黑体" w:cs="微软雅黑" w:hint="eastAsia"/>
                <w:color w:val="0000FF"/>
                <w:sz w:val="24"/>
                <w:szCs w:val="20"/>
              </w:rPr>
              <w:t>产生数量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6911" w14:textId="2080BD3A" w:rsidR="005262D1" w:rsidRPr="00B741BE" w:rsidRDefault="005262D1" w:rsidP="004111A3">
            <w:pPr>
              <w:tabs>
                <w:tab w:val="left" w:pos="2580"/>
                <w:tab w:val="center" w:pos="3036"/>
              </w:tabs>
              <w:jc w:val="left"/>
              <w:rPr>
                <w:rFonts w:ascii="宋体" w:eastAsia="宋体" w:hAnsi="宋体"/>
                <w:color w:val="0000FF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FF"/>
                <w:sz w:val="24"/>
                <w:szCs w:val="20"/>
              </w:rPr>
              <w:t>3</w:t>
            </w:r>
            <w:r>
              <w:rPr>
                <w:rFonts w:ascii="宋体" w:eastAsia="宋体" w:hAnsi="宋体"/>
                <w:color w:val="0000FF"/>
                <w:sz w:val="24"/>
                <w:szCs w:val="20"/>
              </w:rPr>
              <w:t>5</w:t>
            </w:r>
            <w:r w:rsidRPr="00B741BE">
              <w:rPr>
                <w:rFonts w:ascii="宋体" w:eastAsia="宋体" w:hAnsi="宋体"/>
                <w:color w:val="0000FF"/>
                <w:sz w:val="24"/>
                <w:szCs w:val="20"/>
              </w:rPr>
              <w:t>吨/年</w:t>
            </w:r>
          </w:p>
        </w:tc>
      </w:tr>
      <w:tr w:rsidR="005262D1" w:rsidRPr="004111A3" w14:paraId="72844C27" w14:textId="77777777" w:rsidTr="005262D1">
        <w:trPr>
          <w:trHeight w:val="7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25DE" w14:textId="5C51DB43" w:rsidR="005262D1" w:rsidRPr="00B741BE" w:rsidRDefault="005262D1" w:rsidP="004111A3">
            <w:pPr>
              <w:tabs>
                <w:tab w:val="left" w:pos="2580"/>
                <w:tab w:val="center" w:pos="3036"/>
              </w:tabs>
              <w:jc w:val="distribute"/>
              <w:rPr>
                <w:rFonts w:ascii="黑体" w:eastAsia="黑体" w:hAnsi="黑体"/>
                <w:color w:val="0000FF"/>
                <w:sz w:val="24"/>
                <w:szCs w:val="20"/>
              </w:rPr>
            </w:pPr>
            <w:proofErr w:type="gramStart"/>
            <w:r w:rsidRPr="00B741BE">
              <w:rPr>
                <w:rFonts w:ascii="黑体" w:eastAsia="黑体" w:hAnsi="黑体" w:hint="eastAsia"/>
                <w:color w:val="0000FF"/>
                <w:sz w:val="24"/>
                <w:szCs w:val="20"/>
              </w:rPr>
              <w:t>危废产生</w:t>
            </w:r>
            <w:proofErr w:type="gramEnd"/>
            <w:r w:rsidRPr="00B741BE">
              <w:rPr>
                <w:rFonts w:ascii="黑体" w:eastAsia="黑体" w:hAnsi="黑体" w:hint="eastAsia"/>
                <w:color w:val="0000FF"/>
                <w:sz w:val="24"/>
                <w:szCs w:val="20"/>
              </w:rPr>
              <w:t>种类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B242" w14:textId="645318DB" w:rsidR="005262D1" w:rsidRPr="00B741BE" w:rsidRDefault="005262D1" w:rsidP="00074162">
            <w:pPr>
              <w:tabs>
                <w:tab w:val="left" w:pos="2580"/>
                <w:tab w:val="center" w:pos="3036"/>
              </w:tabs>
              <w:jc w:val="left"/>
              <w:rPr>
                <w:rFonts w:ascii="宋体" w:eastAsia="宋体" w:hAnsi="宋体"/>
                <w:color w:val="0000FF"/>
                <w:sz w:val="24"/>
                <w:szCs w:val="20"/>
              </w:rPr>
            </w:pPr>
            <w:r w:rsidRPr="00B741BE">
              <w:rPr>
                <w:rFonts w:ascii="宋体" w:eastAsia="宋体" w:hAnsi="宋体" w:hint="eastAsia"/>
                <w:color w:val="0000FF"/>
                <w:sz w:val="24"/>
                <w:szCs w:val="20"/>
              </w:rPr>
              <w:t>见下表</w:t>
            </w:r>
          </w:p>
        </w:tc>
      </w:tr>
      <w:tr w:rsidR="005262D1" w:rsidRPr="004111A3" w14:paraId="543A8FEB" w14:textId="77777777" w:rsidTr="005262D1">
        <w:trPr>
          <w:trHeight w:val="7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7904" w14:textId="342625D4" w:rsidR="005262D1" w:rsidRPr="00B741BE" w:rsidRDefault="005262D1" w:rsidP="004111A3">
            <w:pPr>
              <w:tabs>
                <w:tab w:val="left" w:pos="2580"/>
                <w:tab w:val="center" w:pos="3036"/>
              </w:tabs>
              <w:jc w:val="distribute"/>
              <w:rPr>
                <w:rFonts w:ascii="黑体" w:eastAsia="黑体" w:hAnsi="黑体"/>
                <w:color w:val="0000FF"/>
                <w:sz w:val="24"/>
                <w:szCs w:val="20"/>
              </w:rPr>
            </w:pPr>
            <w:proofErr w:type="gramStart"/>
            <w:r w:rsidRPr="00B741BE">
              <w:rPr>
                <w:rFonts w:ascii="黑体" w:eastAsia="黑体" w:hAnsi="黑体" w:cs="微软雅黑" w:hint="eastAsia"/>
                <w:color w:val="0000FF"/>
                <w:sz w:val="24"/>
                <w:szCs w:val="20"/>
              </w:rPr>
              <w:t>危废暂存</w:t>
            </w:r>
            <w:proofErr w:type="gramEnd"/>
            <w:r w:rsidRPr="00B741BE">
              <w:rPr>
                <w:rFonts w:ascii="黑体" w:eastAsia="黑体" w:hAnsi="黑体" w:cs="微软雅黑" w:hint="eastAsia"/>
                <w:color w:val="0000FF"/>
                <w:sz w:val="24"/>
                <w:szCs w:val="20"/>
              </w:rPr>
              <w:t>间编号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6A3E" w14:textId="39284F09" w:rsidR="005262D1" w:rsidRPr="00B741BE" w:rsidRDefault="005262D1" w:rsidP="004111A3">
            <w:pPr>
              <w:tabs>
                <w:tab w:val="left" w:pos="2580"/>
                <w:tab w:val="center" w:pos="3036"/>
              </w:tabs>
              <w:jc w:val="left"/>
              <w:rPr>
                <w:rFonts w:ascii="宋体" w:eastAsia="宋体" w:hAnsi="宋体"/>
                <w:color w:val="0000FF"/>
                <w:sz w:val="24"/>
                <w:szCs w:val="20"/>
              </w:rPr>
            </w:pPr>
            <w:r>
              <w:rPr>
                <w:rFonts w:ascii="宋体" w:eastAsia="宋体" w:hAnsi="宋体"/>
                <w:color w:val="0000FF"/>
                <w:sz w:val="24"/>
                <w:szCs w:val="20"/>
              </w:rPr>
              <w:t>TS001</w:t>
            </w:r>
            <w:r w:rsidRPr="00B741BE">
              <w:rPr>
                <w:rFonts w:ascii="宋体" w:eastAsia="宋体" w:hAnsi="宋体"/>
                <w:color w:val="0000FF"/>
                <w:sz w:val="24"/>
                <w:szCs w:val="20"/>
              </w:rPr>
              <w:t xml:space="preserve"> </w:t>
            </w:r>
          </w:p>
        </w:tc>
      </w:tr>
      <w:tr w:rsidR="005262D1" w:rsidRPr="004111A3" w14:paraId="71C515A0" w14:textId="77777777" w:rsidTr="005262D1">
        <w:trPr>
          <w:trHeight w:val="7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ECED" w14:textId="6F92C2A5" w:rsidR="005262D1" w:rsidRPr="00B741BE" w:rsidRDefault="005262D1" w:rsidP="004111A3">
            <w:pPr>
              <w:tabs>
                <w:tab w:val="left" w:pos="2580"/>
                <w:tab w:val="center" w:pos="3036"/>
              </w:tabs>
              <w:jc w:val="distribute"/>
              <w:rPr>
                <w:rFonts w:ascii="黑体" w:eastAsia="黑体" w:hAnsi="黑体" w:cs="微软雅黑"/>
                <w:color w:val="0000FF"/>
                <w:sz w:val="24"/>
                <w:szCs w:val="20"/>
              </w:rPr>
            </w:pPr>
            <w:proofErr w:type="gramStart"/>
            <w:r w:rsidRPr="00B741BE">
              <w:rPr>
                <w:rFonts w:ascii="黑体" w:eastAsia="黑体" w:hAnsi="黑体" w:cs="微软雅黑" w:hint="eastAsia"/>
                <w:color w:val="0000FF"/>
                <w:sz w:val="24"/>
                <w:szCs w:val="20"/>
              </w:rPr>
              <w:t>危废暂存</w:t>
            </w:r>
            <w:proofErr w:type="gramEnd"/>
            <w:r w:rsidRPr="00B741BE">
              <w:rPr>
                <w:rFonts w:ascii="黑体" w:eastAsia="黑体" w:hAnsi="黑体" w:cs="微软雅黑" w:hint="eastAsia"/>
                <w:color w:val="0000FF"/>
                <w:sz w:val="24"/>
                <w:szCs w:val="20"/>
              </w:rPr>
              <w:t>间面积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22A1" w14:textId="41C9FF8D" w:rsidR="005262D1" w:rsidRPr="00B741BE" w:rsidRDefault="005262D1" w:rsidP="004111A3">
            <w:pPr>
              <w:tabs>
                <w:tab w:val="left" w:pos="2580"/>
                <w:tab w:val="center" w:pos="3036"/>
              </w:tabs>
              <w:jc w:val="left"/>
              <w:rPr>
                <w:rFonts w:ascii="宋体" w:eastAsia="宋体" w:hAnsi="宋体" w:cs="微软雅黑"/>
                <w:color w:val="0000FF"/>
                <w:sz w:val="24"/>
                <w:szCs w:val="20"/>
              </w:rPr>
            </w:pPr>
            <w:r>
              <w:rPr>
                <w:rFonts w:ascii="宋体" w:eastAsia="宋体" w:hAnsi="宋体" w:cs="微软雅黑"/>
                <w:color w:val="0000FF"/>
                <w:sz w:val="24"/>
                <w:szCs w:val="20"/>
              </w:rPr>
              <w:t>6</w:t>
            </w:r>
            <w:r w:rsidRPr="00B741BE">
              <w:rPr>
                <w:rFonts w:ascii="宋体" w:eastAsia="宋体" w:hAnsi="宋体" w:cs="微软雅黑" w:hint="eastAsia"/>
                <w:color w:val="0000FF"/>
                <w:sz w:val="24"/>
                <w:szCs w:val="20"/>
              </w:rPr>
              <w:t>0平方米</w:t>
            </w:r>
          </w:p>
        </w:tc>
      </w:tr>
      <w:tr w:rsidR="005262D1" w:rsidRPr="004111A3" w14:paraId="49D0C1B9" w14:textId="77777777" w:rsidTr="005262D1">
        <w:trPr>
          <w:trHeight w:val="7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78EB" w14:textId="1EFFECF0" w:rsidR="005262D1" w:rsidRPr="00B741BE" w:rsidRDefault="005262D1" w:rsidP="00342449">
            <w:pPr>
              <w:tabs>
                <w:tab w:val="left" w:pos="2580"/>
                <w:tab w:val="center" w:pos="3036"/>
              </w:tabs>
              <w:jc w:val="distribute"/>
              <w:rPr>
                <w:rFonts w:ascii="黑体" w:eastAsia="黑体" w:hAnsi="黑体" w:cs="微软雅黑"/>
                <w:color w:val="0000FF"/>
                <w:sz w:val="24"/>
                <w:szCs w:val="20"/>
              </w:rPr>
            </w:pPr>
            <w:proofErr w:type="gramStart"/>
            <w:r w:rsidRPr="00B741BE">
              <w:rPr>
                <w:rFonts w:ascii="黑体" w:eastAsia="黑体" w:hAnsi="黑体" w:cs="微软雅黑" w:hint="eastAsia"/>
                <w:color w:val="0000FF"/>
                <w:sz w:val="24"/>
                <w:szCs w:val="20"/>
              </w:rPr>
              <w:t>公司危废管理员</w:t>
            </w:r>
            <w:proofErr w:type="gramEnd"/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88B2" w14:textId="66BC7935" w:rsidR="005262D1" w:rsidRPr="00B741BE" w:rsidRDefault="005262D1" w:rsidP="00342449">
            <w:pPr>
              <w:tabs>
                <w:tab w:val="left" w:pos="2580"/>
                <w:tab w:val="center" w:pos="3036"/>
              </w:tabs>
              <w:jc w:val="left"/>
              <w:rPr>
                <w:rFonts w:ascii="宋体" w:eastAsia="宋体" w:hAnsi="宋体" w:cs="微软雅黑"/>
                <w:color w:val="0000FF"/>
                <w:sz w:val="24"/>
                <w:szCs w:val="20"/>
              </w:rPr>
            </w:pPr>
            <w:r w:rsidRPr="004111A3">
              <w:rPr>
                <w:rFonts w:ascii="宋体" w:eastAsia="宋体" w:hAnsi="宋体" w:cs="微软雅黑" w:hint="eastAsia"/>
                <w:color w:val="0000FF"/>
                <w:sz w:val="24"/>
                <w:szCs w:val="24"/>
              </w:rPr>
              <w:t xml:space="preserve">朱大理 </w:t>
            </w:r>
            <w:r>
              <w:rPr>
                <w:rFonts w:ascii="宋体" w:eastAsia="宋体" w:hAnsi="宋体" w:cs="微软雅黑"/>
                <w:color w:val="0000FF"/>
                <w:sz w:val="24"/>
                <w:szCs w:val="24"/>
              </w:rPr>
              <w:t xml:space="preserve"> </w:t>
            </w:r>
            <w:r w:rsidRPr="004111A3">
              <w:rPr>
                <w:rFonts w:ascii="宋体" w:eastAsia="宋体" w:hAnsi="宋体" w:cs="微软雅黑"/>
                <w:color w:val="0000FF"/>
                <w:sz w:val="24"/>
                <w:szCs w:val="24"/>
              </w:rPr>
              <w:t>133</w:t>
            </w:r>
            <w:r>
              <w:rPr>
                <w:rFonts w:ascii="宋体" w:eastAsia="宋体" w:hAnsi="宋体" w:cs="微软雅黑"/>
                <w:color w:val="0000FF"/>
                <w:sz w:val="24"/>
                <w:szCs w:val="24"/>
              </w:rPr>
              <w:t xml:space="preserve"> </w:t>
            </w:r>
            <w:r w:rsidRPr="004111A3">
              <w:rPr>
                <w:rFonts w:ascii="宋体" w:eastAsia="宋体" w:hAnsi="宋体" w:cs="微软雅黑"/>
                <w:color w:val="0000FF"/>
                <w:sz w:val="24"/>
                <w:szCs w:val="24"/>
              </w:rPr>
              <w:t>8592</w:t>
            </w:r>
            <w:r>
              <w:rPr>
                <w:rFonts w:ascii="宋体" w:eastAsia="宋体" w:hAnsi="宋体" w:cs="微软雅黑"/>
                <w:color w:val="0000FF"/>
                <w:sz w:val="24"/>
                <w:szCs w:val="24"/>
              </w:rPr>
              <w:t xml:space="preserve"> </w:t>
            </w:r>
            <w:r w:rsidRPr="004111A3">
              <w:rPr>
                <w:rFonts w:ascii="宋体" w:eastAsia="宋体" w:hAnsi="宋体" w:cs="微软雅黑"/>
                <w:color w:val="0000FF"/>
                <w:sz w:val="24"/>
                <w:szCs w:val="24"/>
              </w:rPr>
              <w:t>6644</w:t>
            </w:r>
          </w:p>
        </w:tc>
      </w:tr>
    </w:tbl>
    <w:p w14:paraId="10F3E13E" w14:textId="57802375" w:rsidR="00B741BE" w:rsidRPr="000004FC" w:rsidRDefault="00B741BE" w:rsidP="004111A3">
      <w:pPr>
        <w:tabs>
          <w:tab w:val="left" w:pos="2580"/>
          <w:tab w:val="center" w:pos="3036"/>
        </w:tabs>
        <w:jc w:val="left"/>
        <w:rPr>
          <w:rFonts w:ascii="黑体" w:eastAsia="黑体" w:hAnsi="黑体"/>
          <w:color w:val="0000FF"/>
          <w:sz w:val="11"/>
          <w:szCs w:val="1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276"/>
        <w:gridCol w:w="1559"/>
        <w:gridCol w:w="1134"/>
        <w:gridCol w:w="1418"/>
        <w:gridCol w:w="1134"/>
        <w:gridCol w:w="1268"/>
      </w:tblGrid>
      <w:tr w:rsidR="00AD3D66" w:rsidRPr="004111A3" w14:paraId="1520C91A" w14:textId="77777777" w:rsidTr="007F5EB8">
        <w:trPr>
          <w:trHeight w:val="510"/>
        </w:trPr>
        <w:tc>
          <w:tcPr>
            <w:tcW w:w="704" w:type="dxa"/>
            <w:vAlign w:val="center"/>
          </w:tcPr>
          <w:p w14:paraId="7DBDADD7" w14:textId="77777777" w:rsidR="000004FC" w:rsidRPr="004111A3" w:rsidRDefault="000004FC" w:rsidP="00B17A53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FF"/>
                <w:sz w:val="20"/>
                <w:szCs w:val="20"/>
              </w:rPr>
              <w:t>产生单位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C30AF9" w14:textId="14766810" w:rsidR="000004FC" w:rsidRPr="004111A3" w:rsidRDefault="000004FC" w:rsidP="00B17A53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FF"/>
                <w:sz w:val="20"/>
                <w:szCs w:val="20"/>
              </w:rPr>
            </w:pPr>
            <w:proofErr w:type="gramStart"/>
            <w:r w:rsidRPr="004111A3">
              <w:rPr>
                <w:rFonts w:ascii="宋体" w:eastAsia="宋体" w:hAnsi="宋体" w:cs="Times New Roman" w:hint="eastAsia"/>
                <w:b/>
                <w:bCs/>
                <w:color w:val="0000FF"/>
                <w:sz w:val="20"/>
                <w:szCs w:val="20"/>
              </w:rPr>
              <w:t>危废名称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0588F06A" w14:textId="5E474045" w:rsidR="000004FC" w:rsidRPr="004111A3" w:rsidRDefault="000004FC" w:rsidP="00B17A53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FF"/>
                <w:sz w:val="20"/>
                <w:szCs w:val="20"/>
              </w:rPr>
            </w:pPr>
            <w:proofErr w:type="gramStart"/>
            <w:r w:rsidRPr="004111A3">
              <w:rPr>
                <w:rFonts w:ascii="宋体" w:eastAsia="宋体" w:hAnsi="宋体" w:cs="Times New Roman" w:hint="eastAsia"/>
                <w:b/>
                <w:bCs/>
                <w:color w:val="0000FF"/>
                <w:sz w:val="20"/>
                <w:szCs w:val="20"/>
              </w:rPr>
              <w:t>危废代码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14:paraId="717BD305" w14:textId="77777777" w:rsidR="000004FC" w:rsidRPr="004111A3" w:rsidRDefault="000004FC" w:rsidP="00B17A53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FF"/>
                <w:sz w:val="20"/>
                <w:szCs w:val="20"/>
              </w:rPr>
            </w:pPr>
            <w:r w:rsidRPr="004111A3">
              <w:rPr>
                <w:rFonts w:ascii="宋体" w:eastAsia="宋体" w:hAnsi="宋体" w:cs="Times New Roman" w:hint="eastAsia"/>
                <w:b/>
                <w:bCs/>
                <w:color w:val="0000FF"/>
                <w:sz w:val="20"/>
                <w:szCs w:val="20"/>
              </w:rPr>
              <w:t>产生工序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5B4FB8" w14:textId="1C5F2500" w:rsidR="000004FC" w:rsidRPr="004111A3" w:rsidRDefault="000004FC" w:rsidP="00B17A53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FF"/>
                <w:sz w:val="20"/>
                <w:szCs w:val="20"/>
              </w:rPr>
            </w:pPr>
            <w:r w:rsidRPr="004111A3">
              <w:rPr>
                <w:rFonts w:ascii="宋体" w:eastAsia="宋体" w:hAnsi="宋体" w:cs="Times New Roman" w:hint="eastAsia"/>
                <w:b/>
                <w:bCs/>
                <w:color w:val="0000FF"/>
                <w:sz w:val="20"/>
                <w:szCs w:val="20"/>
              </w:rPr>
              <w:t>盛装容器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0E04B5" w14:textId="1E9641BF" w:rsidR="000004FC" w:rsidRPr="004111A3" w:rsidRDefault="000004FC" w:rsidP="00B17A53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FF"/>
                <w:sz w:val="20"/>
                <w:szCs w:val="20"/>
              </w:rPr>
            </w:pPr>
            <w:r w:rsidRPr="004111A3">
              <w:rPr>
                <w:rFonts w:ascii="宋体" w:eastAsia="宋体" w:hAnsi="宋体" w:cs="Times New Roman" w:hint="eastAsia"/>
                <w:b/>
                <w:bCs/>
                <w:color w:val="0000FF"/>
                <w:sz w:val="20"/>
                <w:szCs w:val="20"/>
              </w:rPr>
              <w:t>危险性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77CCD" w14:textId="77777777" w:rsidR="000004FC" w:rsidRPr="004111A3" w:rsidRDefault="000004FC" w:rsidP="00B17A53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FF"/>
                <w:sz w:val="20"/>
                <w:szCs w:val="20"/>
              </w:rPr>
            </w:pPr>
            <w:r w:rsidRPr="004111A3">
              <w:rPr>
                <w:rFonts w:ascii="宋体" w:eastAsia="宋体" w:hAnsi="宋体" w:cs="Times New Roman" w:hint="eastAsia"/>
                <w:b/>
                <w:bCs/>
                <w:color w:val="0000FF"/>
                <w:sz w:val="20"/>
                <w:szCs w:val="20"/>
              </w:rPr>
              <w:t>处置方式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1DBB7A2" w14:textId="77777777" w:rsidR="000004FC" w:rsidRPr="004111A3" w:rsidRDefault="000004FC" w:rsidP="00B17A53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FF"/>
                <w:sz w:val="20"/>
                <w:szCs w:val="20"/>
              </w:rPr>
            </w:pPr>
            <w:r w:rsidRPr="004111A3">
              <w:rPr>
                <w:rFonts w:ascii="宋体" w:eastAsia="宋体" w:hAnsi="宋体" w:cs="Times New Roman" w:hint="eastAsia"/>
                <w:b/>
                <w:bCs/>
                <w:color w:val="0000FF"/>
                <w:sz w:val="20"/>
                <w:szCs w:val="20"/>
              </w:rPr>
              <w:t>处置单位</w:t>
            </w:r>
          </w:p>
        </w:tc>
      </w:tr>
      <w:tr w:rsidR="00A7778F" w:rsidRPr="004111A3" w14:paraId="337F8A6B" w14:textId="77777777" w:rsidTr="007F5EB8">
        <w:trPr>
          <w:trHeight w:val="510"/>
        </w:trPr>
        <w:tc>
          <w:tcPr>
            <w:tcW w:w="704" w:type="dxa"/>
            <w:vMerge w:val="restart"/>
            <w:vAlign w:val="center"/>
          </w:tcPr>
          <w:p w14:paraId="25CF98AE" w14:textId="48354626" w:rsidR="00A7778F" w:rsidRPr="004111A3" w:rsidRDefault="00A7778F" w:rsidP="00D92538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福建盛迪医药有限公司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41D2D4" w14:textId="2F60FD0F" w:rsidR="00A7778F" w:rsidRPr="004111A3" w:rsidRDefault="00A7778F" w:rsidP="00D92538">
            <w:pPr>
              <w:snapToGrid w:val="0"/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FF"/>
                <w:sz w:val="20"/>
                <w:szCs w:val="20"/>
              </w:rPr>
              <w:t>实验废液（包含二氯甲烷、三氯甲烷）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41C305" w14:textId="139C3A79" w:rsidR="00A7778F" w:rsidRPr="004111A3" w:rsidRDefault="00A7778F" w:rsidP="00D92538">
            <w:pPr>
              <w:snapToGrid w:val="0"/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  <w:r w:rsidRPr="004111A3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900-047-49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E34C8B" w14:textId="0079620D" w:rsidR="00A7778F" w:rsidRPr="004111A3" w:rsidRDefault="00A7778F" w:rsidP="00D92538">
            <w:pPr>
              <w:snapToGrid w:val="0"/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FF"/>
                <w:sz w:val="20"/>
                <w:szCs w:val="20"/>
              </w:rPr>
              <w:t>实验产生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C2D0A" w14:textId="2B8A5287" w:rsidR="00A7778F" w:rsidRPr="004111A3" w:rsidRDefault="00A7778F" w:rsidP="00D92538">
            <w:pPr>
              <w:snapToGrid w:val="0"/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塑料桶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58A97C" w14:textId="5D4F43AA" w:rsidR="00A7778F" w:rsidRPr="004111A3" w:rsidRDefault="00A7778F" w:rsidP="00D92538">
            <w:pPr>
              <w:snapToGrid w:val="0"/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  <w:r w:rsidRPr="00376F6F">
              <w:rPr>
                <w:rFonts w:ascii="宋体" w:eastAsia="宋体" w:hAnsi="宋体" w:hint="eastAsia"/>
                <w:color w:val="0000FF"/>
                <w:sz w:val="20"/>
                <w:szCs w:val="20"/>
              </w:rPr>
              <w:t>易燃</w:t>
            </w:r>
            <w:r w:rsidRPr="00376F6F">
              <w:rPr>
                <w:rFonts w:ascii="宋体" w:eastAsia="宋体" w:hAnsi="宋体"/>
                <w:color w:val="0000FF"/>
                <w:sz w:val="20"/>
                <w:szCs w:val="20"/>
              </w:rPr>
              <w:t>/毒性/反应性/腐蚀性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F5A59AE" w14:textId="77777777" w:rsidR="00A7778F" w:rsidRDefault="00A7778F" w:rsidP="00A7778F">
            <w:pPr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□</w:t>
            </w:r>
            <w:r w:rsidRPr="00CE6A37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邵武绿益新环保科技有限公司</w:t>
            </w:r>
          </w:p>
          <w:p w14:paraId="682F201B" w14:textId="77777777" w:rsidR="00A7778F" w:rsidRDefault="00A7778F" w:rsidP="00A7778F">
            <w:pPr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  <w:p w14:paraId="72EF98FA" w14:textId="77777777" w:rsidR="00A7778F" w:rsidRDefault="00A7778F" w:rsidP="00A7778F">
            <w:pPr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  <w:p w14:paraId="6CCCA19C" w14:textId="77777777" w:rsidR="00A7778F" w:rsidRPr="004111A3" w:rsidRDefault="00A7778F" w:rsidP="00A7778F">
            <w:pPr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  <w:p w14:paraId="0160C201" w14:textId="77777777" w:rsidR="00A7778F" w:rsidRDefault="00A7778F" w:rsidP="00A7778F">
            <w:pPr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□</w:t>
            </w:r>
            <w:r w:rsidRPr="00CE6A37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福建绿洲固体废物处置有限公司</w:t>
            </w:r>
          </w:p>
          <w:p w14:paraId="416AAD26" w14:textId="48BA8272" w:rsidR="00A7778F" w:rsidRPr="00A7778F" w:rsidRDefault="00A7778F" w:rsidP="000127A7">
            <w:pPr>
              <w:snapToGrid w:val="0"/>
              <w:rPr>
                <w:rFonts w:ascii="宋体" w:eastAsia="宋体" w:hAnsi="宋体"/>
                <w:color w:val="0000FF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14:paraId="624CB318" w14:textId="39993A87" w:rsidR="00A7778F" w:rsidRPr="00B86FB5" w:rsidRDefault="00A7778F" w:rsidP="00A7778F">
            <w:pPr>
              <w:snapToGrid w:val="0"/>
              <w:jc w:val="center"/>
              <w:rPr>
                <w:rFonts w:ascii="宋体" w:eastAsia="宋体" w:hAnsi="宋体" w:hint="eastAsia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FF"/>
                <w:sz w:val="20"/>
                <w:szCs w:val="20"/>
              </w:rPr>
              <w:t>委托有资质的单位统一处理</w:t>
            </w:r>
          </w:p>
        </w:tc>
      </w:tr>
      <w:tr w:rsidR="00A7778F" w:rsidRPr="004111A3" w14:paraId="0D7ECA68" w14:textId="77777777" w:rsidTr="007F5EB8">
        <w:trPr>
          <w:trHeight w:val="510"/>
        </w:trPr>
        <w:tc>
          <w:tcPr>
            <w:tcW w:w="704" w:type="dxa"/>
            <w:vMerge/>
          </w:tcPr>
          <w:p w14:paraId="3EEDF786" w14:textId="77777777" w:rsidR="00A7778F" w:rsidRPr="004111A3" w:rsidRDefault="00A7778F" w:rsidP="00D92538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991D104" w14:textId="69A463A3" w:rsidR="00A7778F" w:rsidRPr="004111A3" w:rsidRDefault="00A7778F" w:rsidP="00D92538">
            <w:pPr>
              <w:snapToGrid w:val="0"/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FF"/>
                <w:sz w:val="20"/>
                <w:szCs w:val="20"/>
              </w:rPr>
              <w:t>废培养基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0C5F78" w14:textId="77777777" w:rsidR="00A7778F" w:rsidRPr="004111A3" w:rsidRDefault="00A7778F" w:rsidP="00D92538">
            <w:pPr>
              <w:snapToGrid w:val="0"/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  <w:r w:rsidRPr="004111A3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900-041-49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B75057" w14:textId="44E3C3EC" w:rsidR="00A7778F" w:rsidRPr="004111A3" w:rsidRDefault="00A7778F" w:rsidP="00D92538">
            <w:pPr>
              <w:snapToGrid w:val="0"/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生产/实验产生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F42D6" w14:textId="486FAD52" w:rsidR="00A7778F" w:rsidRPr="00376F6F" w:rsidRDefault="00A7778F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塑料袋/桶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23D7DE" w14:textId="690FFD58" w:rsidR="00A7778F" w:rsidRPr="004111A3" w:rsidRDefault="00A7778F" w:rsidP="00D92538">
            <w:pPr>
              <w:snapToGrid w:val="0"/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FF"/>
                <w:sz w:val="20"/>
                <w:szCs w:val="20"/>
              </w:rPr>
              <w:t>毒性、感染性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31D4E78" w14:textId="23C47484" w:rsidR="00A7778F" w:rsidRPr="004111A3" w:rsidRDefault="00A7778F" w:rsidP="00CE6A37">
            <w:pPr>
              <w:snapToGrid w:val="0"/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56581DDF" w14:textId="055E115D" w:rsidR="00A7778F" w:rsidRPr="004111A3" w:rsidRDefault="00A7778F" w:rsidP="00CE6A37">
            <w:pPr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</w:p>
        </w:tc>
      </w:tr>
      <w:tr w:rsidR="00A7778F" w:rsidRPr="004111A3" w14:paraId="4BC51036" w14:textId="77777777" w:rsidTr="007F5EB8">
        <w:trPr>
          <w:trHeight w:val="510"/>
        </w:trPr>
        <w:tc>
          <w:tcPr>
            <w:tcW w:w="704" w:type="dxa"/>
            <w:vMerge/>
          </w:tcPr>
          <w:p w14:paraId="4DAA2DAC" w14:textId="77777777" w:rsidR="00A7778F" w:rsidRPr="004111A3" w:rsidRDefault="00A7778F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A7004B" w14:textId="669B3C5A" w:rsidR="00A7778F" w:rsidRPr="004111A3" w:rsidRDefault="00A7778F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实验废物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C30ACB" w14:textId="3007CA24" w:rsidR="00A7778F" w:rsidRPr="004111A3" w:rsidRDefault="00A7778F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4111A3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900-0</w:t>
            </w:r>
            <w:r>
              <w:rPr>
                <w:rFonts w:ascii="宋体" w:eastAsia="宋体" w:hAnsi="宋体" w:cs="宋体"/>
                <w:color w:val="0000FF"/>
                <w:sz w:val="20"/>
                <w:szCs w:val="20"/>
              </w:rPr>
              <w:t>47</w:t>
            </w:r>
            <w:r w:rsidRPr="004111A3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-49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820DE1" w14:textId="2FFF7C2F" w:rsidR="00A7778F" w:rsidRPr="004111A3" w:rsidRDefault="00A7778F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生产、实验</w:t>
            </w:r>
            <w:r w:rsidRPr="004111A3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产生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B1514" w14:textId="4729D6F8" w:rsidR="00A7778F" w:rsidRPr="004111A3" w:rsidRDefault="00A7778F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塑料袋/桶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447DC7" w14:textId="700756D7" w:rsidR="00A7778F" w:rsidRPr="004111A3" w:rsidRDefault="00A7778F" w:rsidP="00376F6F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376F6F">
              <w:rPr>
                <w:rFonts w:ascii="宋体" w:eastAsia="宋体" w:hAnsi="宋体" w:hint="eastAsia"/>
                <w:color w:val="0000FF"/>
                <w:sz w:val="20"/>
                <w:szCs w:val="20"/>
              </w:rPr>
              <w:t>易燃</w:t>
            </w:r>
            <w:r w:rsidRPr="00376F6F">
              <w:rPr>
                <w:rFonts w:ascii="宋体" w:eastAsia="宋体" w:hAnsi="宋体"/>
                <w:color w:val="0000FF"/>
                <w:sz w:val="20"/>
                <w:szCs w:val="20"/>
              </w:rPr>
              <w:t>/毒性/反应性/腐蚀性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19A0924" w14:textId="323EFBC0" w:rsidR="00A7778F" w:rsidRPr="004111A3" w:rsidRDefault="00A7778F" w:rsidP="00CE6A37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3D5D9FB7" w14:textId="1FB0C907" w:rsidR="00A7778F" w:rsidRPr="004111A3" w:rsidRDefault="00A7778F" w:rsidP="00CE6A37">
            <w:pPr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</w:p>
        </w:tc>
      </w:tr>
      <w:tr w:rsidR="00A7778F" w:rsidRPr="004111A3" w14:paraId="616E0799" w14:textId="77777777" w:rsidTr="007F5EB8">
        <w:trPr>
          <w:trHeight w:val="510"/>
        </w:trPr>
        <w:tc>
          <w:tcPr>
            <w:tcW w:w="704" w:type="dxa"/>
            <w:vMerge/>
          </w:tcPr>
          <w:p w14:paraId="58E7B479" w14:textId="77777777" w:rsidR="00A7778F" w:rsidRPr="004111A3" w:rsidRDefault="00A7778F" w:rsidP="00996EB4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C035A7A" w14:textId="4C789B88" w:rsidR="00A7778F" w:rsidRDefault="00A7778F" w:rsidP="00996EB4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废弃危险化学品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B2CFF7" w14:textId="49F39855" w:rsidR="00A7778F" w:rsidRPr="004111A3" w:rsidRDefault="00A7778F" w:rsidP="00996EB4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9</w:t>
            </w:r>
            <w:r>
              <w:rPr>
                <w:rFonts w:ascii="宋体" w:eastAsia="宋体" w:hAnsi="宋体" w:cs="宋体"/>
                <w:color w:val="0000FF"/>
                <w:sz w:val="20"/>
                <w:szCs w:val="20"/>
              </w:rPr>
              <w:t>00-999-49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E101CF" w14:textId="2127CC3F" w:rsidR="00A7778F" w:rsidRDefault="00A7778F" w:rsidP="00996EB4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实验产生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0F3C31" w14:textId="45DE28D5" w:rsidR="00A7778F" w:rsidRDefault="00A7778F" w:rsidP="00996EB4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塑料瓶、玻璃瓶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84DD0C" w14:textId="5DE80CF3" w:rsidR="00A7778F" w:rsidRPr="00376F6F" w:rsidRDefault="00A7778F" w:rsidP="00996EB4">
            <w:pPr>
              <w:snapToGrid w:val="0"/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  <w:r w:rsidRPr="00376F6F">
              <w:rPr>
                <w:rFonts w:ascii="宋体" w:eastAsia="宋体" w:hAnsi="宋体" w:hint="eastAsia"/>
                <w:color w:val="0000FF"/>
                <w:sz w:val="20"/>
                <w:szCs w:val="20"/>
              </w:rPr>
              <w:t>易燃</w:t>
            </w:r>
            <w:r w:rsidRPr="00376F6F">
              <w:rPr>
                <w:rFonts w:ascii="宋体" w:eastAsia="宋体" w:hAnsi="宋体"/>
                <w:color w:val="0000FF"/>
                <w:sz w:val="20"/>
                <w:szCs w:val="20"/>
              </w:rPr>
              <w:t>/毒性/反应性/腐蚀性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B20E683" w14:textId="64A49E17" w:rsidR="00A7778F" w:rsidRPr="004111A3" w:rsidRDefault="00A7778F" w:rsidP="00CE6A37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0837D834" w14:textId="307C74A7" w:rsidR="00A7778F" w:rsidRPr="004111A3" w:rsidRDefault="00A7778F" w:rsidP="00CE6A37">
            <w:pPr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</w:p>
        </w:tc>
      </w:tr>
      <w:tr w:rsidR="00A7778F" w:rsidRPr="004111A3" w14:paraId="25972376" w14:textId="77777777" w:rsidTr="007F5EB8">
        <w:trPr>
          <w:trHeight w:val="510"/>
        </w:trPr>
        <w:tc>
          <w:tcPr>
            <w:tcW w:w="704" w:type="dxa"/>
            <w:vMerge/>
          </w:tcPr>
          <w:p w14:paraId="432408CA" w14:textId="77777777" w:rsidR="00A7778F" w:rsidRPr="004111A3" w:rsidRDefault="00A7778F" w:rsidP="00996EB4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71F457" w14:textId="446B33DE" w:rsidR="00A7778F" w:rsidRDefault="00A7778F" w:rsidP="00996EB4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污泥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B787F9" w14:textId="5FB1B78B" w:rsidR="00A7778F" w:rsidRDefault="00A7778F" w:rsidP="00996EB4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7</w:t>
            </w:r>
            <w:r>
              <w:rPr>
                <w:rFonts w:ascii="宋体" w:eastAsia="宋体" w:hAnsi="宋体" w:cs="宋体"/>
                <w:color w:val="0000FF"/>
                <w:sz w:val="20"/>
                <w:szCs w:val="20"/>
              </w:rPr>
              <w:t>72-006-49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E8112E" w14:textId="3FDB3EEA" w:rsidR="00A7778F" w:rsidRDefault="00A7778F" w:rsidP="00996EB4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污水处理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E7F49F" w14:textId="590974AB" w:rsidR="00A7778F" w:rsidRDefault="00A7778F" w:rsidP="00996EB4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塑料袋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A02240" w14:textId="1B4EA551" w:rsidR="00A7778F" w:rsidRPr="00376F6F" w:rsidRDefault="00A7778F" w:rsidP="00996EB4">
            <w:pPr>
              <w:snapToGrid w:val="0"/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毒性、感染性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94EA45B" w14:textId="6B34AD90" w:rsidR="00A7778F" w:rsidRPr="004111A3" w:rsidRDefault="00A7778F" w:rsidP="00CE6A37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7903E5E3" w14:textId="1B866A06" w:rsidR="00A7778F" w:rsidRPr="004111A3" w:rsidRDefault="00A7778F" w:rsidP="00CE6A37">
            <w:pPr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</w:p>
        </w:tc>
      </w:tr>
      <w:tr w:rsidR="00A7778F" w:rsidRPr="004111A3" w14:paraId="190F4745" w14:textId="77777777" w:rsidTr="007F5EB8">
        <w:trPr>
          <w:trHeight w:val="510"/>
        </w:trPr>
        <w:tc>
          <w:tcPr>
            <w:tcW w:w="704" w:type="dxa"/>
            <w:vMerge/>
          </w:tcPr>
          <w:p w14:paraId="0FDAA5CD" w14:textId="77777777" w:rsidR="00A7778F" w:rsidRPr="004111A3" w:rsidRDefault="00A7778F" w:rsidP="00996EB4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21766C3" w14:textId="29F12D70" w:rsidR="00A7778F" w:rsidRDefault="00A7778F" w:rsidP="00996EB4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废滤芯（药液过滤）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CE3701" w14:textId="0E884024" w:rsidR="00A7778F" w:rsidRDefault="00A7778F" w:rsidP="00996EB4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FF"/>
                <w:sz w:val="20"/>
                <w:szCs w:val="20"/>
              </w:rPr>
              <w:t>72-003-02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211E59" w14:textId="6274AC53" w:rsidR="00A7778F" w:rsidRDefault="00A7778F" w:rsidP="00996EB4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生产产生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5EEE8" w14:textId="3103E6F6" w:rsidR="00A7778F" w:rsidRDefault="00A7778F" w:rsidP="00996EB4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塑料袋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FB2B6C" w14:textId="7DC03A0A" w:rsidR="00A7778F" w:rsidRDefault="00A7778F" w:rsidP="00996EB4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毒性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1BDB2B6" w14:textId="6B38C52B" w:rsidR="00A7778F" w:rsidRPr="004111A3" w:rsidRDefault="00A7778F" w:rsidP="00CE6A37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157DE036" w14:textId="45149EF7" w:rsidR="00A7778F" w:rsidRPr="004111A3" w:rsidRDefault="00A7778F" w:rsidP="00CE6A37">
            <w:pPr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</w:p>
        </w:tc>
      </w:tr>
      <w:tr w:rsidR="00A7778F" w:rsidRPr="004111A3" w14:paraId="251D75A2" w14:textId="77777777" w:rsidTr="007F5EB8">
        <w:trPr>
          <w:trHeight w:val="510"/>
        </w:trPr>
        <w:tc>
          <w:tcPr>
            <w:tcW w:w="704" w:type="dxa"/>
            <w:vMerge/>
          </w:tcPr>
          <w:p w14:paraId="160DB24E" w14:textId="77777777" w:rsidR="00A7778F" w:rsidRPr="004111A3" w:rsidRDefault="00A7778F" w:rsidP="00DC2CF7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7E26FD" w14:textId="4F11C145" w:rsidR="00A7778F" w:rsidRDefault="00A7778F" w:rsidP="00DC2CF7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废弃产品及原料药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AA8AC8" w14:textId="51CA4069" w:rsidR="00A7778F" w:rsidRDefault="00A7778F" w:rsidP="00DC2CF7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FF"/>
                <w:sz w:val="20"/>
                <w:szCs w:val="20"/>
              </w:rPr>
              <w:t>72-005-02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9AF073" w14:textId="6FB5E92D" w:rsidR="00A7778F" w:rsidRDefault="00A7778F" w:rsidP="00DC2CF7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生产产生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0744CC" w14:textId="17C536BB" w:rsidR="00A7778F" w:rsidRDefault="00A7778F" w:rsidP="00DC2CF7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塑料袋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E6F17F" w14:textId="03D16D38" w:rsidR="00A7778F" w:rsidRDefault="00A7778F" w:rsidP="00DC2CF7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毒性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BCB4F21" w14:textId="48279369" w:rsidR="00A7778F" w:rsidRPr="004111A3" w:rsidRDefault="00A7778F" w:rsidP="00CE6A37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51A79574" w14:textId="6AAB6D26" w:rsidR="00A7778F" w:rsidRPr="004111A3" w:rsidRDefault="00A7778F" w:rsidP="00CE6A37">
            <w:pPr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</w:p>
        </w:tc>
      </w:tr>
      <w:tr w:rsidR="00A7778F" w:rsidRPr="004111A3" w14:paraId="71475523" w14:textId="77777777" w:rsidTr="007F5EB8">
        <w:trPr>
          <w:trHeight w:val="510"/>
        </w:trPr>
        <w:tc>
          <w:tcPr>
            <w:tcW w:w="704" w:type="dxa"/>
            <w:vMerge/>
          </w:tcPr>
          <w:p w14:paraId="41C29D02" w14:textId="77777777" w:rsidR="00A7778F" w:rsidRPr="004111A3" w:rsidRDefault="00A7778F" w:rsidP="00996EB4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0E1D35" w14:textId="6770CCDA" w:rsidR="00A7778F" w:rsidRPr="004111A3" w:rsidRDefault="00A7778F" w:rsidP="00996EB4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废药品、药品（失效、变质、不合格、淘汰、伪劣）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835F08" w14:textId="5C7880F4" w:rsidR="00A7778F" w:rsidRPr="004111A3" w:rsidRDefault="00A7778F" w:rsidP="00996EB4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9</w:t>
            </w:r>
            <w:r>
              <w:rPr>
                <w:rFonts w:ascii="宋体" w:eastAsia="宋体" w:hAnsi="宋体" w:cs="宋体"/>
                <w:color w:val="0000FF"/>
                <w:sz w:val="20"/>
                <w:szCs w:val="20"/>
              </w:rPr>
              <w:t>00-002-03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E19B83" w14:textId="38C1DD1F" w:rsidR="00A7778F" w:rsidRDefault="00A7778F" w:rsidP="00996EB4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销售及使用产生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7AFC1" w14:textId="65A5A147" w:rsidR="00A7778F" w:rsidRPr="004111A3" w:rsidRDefault="00A7778F" w:rsidP="00996EB4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塑料袋、纸箱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BE5DAC" w14:textId="4B64E627" w:rsidR="00A7778F" w:rsidRPr="004111A3" w:rsidRDefault="00A7778F" w:rsidP="00996EB4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毒性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B1C722A" w14:textId="741373FB" w:rsidR="00A7778F" w:rsidRPr="004111A3" w:rsidRDefault="00A7778F" w:rsidP="00CE6A37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3D549790" w14:textId="1A90642B" w:rsidR="00A7778F" w:rsidRPr="004111A3" w:rsidRDefault="00A7778F" w:rsidP="00CE6A37">
            <w:pPr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</w:p>
        </w:tc>
      </w:tr>
      <w:tr w:rsidR="00A7778F" w:rsidRPr="004111A3" w14:paraId="314B56CA" w14:textId="77777777" w:rsidTr="007F5EB8">
        <w:trPr>
          <w:trHeight w:val="510"/>
        </w:trPr>
        <w:tc>
          <w:tcPr>
            <w:tcW w:w="704" w:type="dxa"/>
            <w:vMerge/>
          </w:tcPr>
          <w:p w14:paraId="4537CDD6" w14:textId="77777777" w:rsidR="00A7778F" w:rsidRPr="004111A3" w:rsidRDefault="00A7778F" w:rsidP="00EB7E18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E074FF" w14:textId="661462BE" w:rsidR="00A7778F" w:rsidRDefault="00A7778F" w:rsidP="00EB7E18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EB7E18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废润滑油（废发动机油、制动器油、自动变速器油、齿轮油）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F4FD7B" w14:textId="371CF195" w:rsidR="00A7778F" w:rsidRDefault="00A7778F" w:rsidP="00EB7E18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EB7E18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900-214-08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AD1CEB" w14:textId="6C6CC3CF" w:rsidR="00A7778F" w:rsidRDefault="00A7778F" w:rsidP="00EB7E18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EB7E18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机械维修产生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B36EC" w14:textId="23A0BE82" w:rsidR="00A7778F" w:rsidRDefault="00A7778F" w:rsidP="00EB7E18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EB7E18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塑料桶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B69D27" w14:textId="68B940B0" w:rsidR="00A7778F" w:rsidRDefault="00A7778F" w:rsidP="00EB7E18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EB7E18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毒性/易燃性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0B7BB76" w14:textId="2B417EBF" w:rsidR="00A7778F" w:rsidRPr="004111A3" w:rsidRDefault="00A7778F" w:rsidP="00CE6A37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239F4CA0" w14:textId="60DEAE12" w:rsidR="00A7778F" w:rsidRPr="004111A3" w:rsidRDefault="00A7778F" w:rsidP="00CE6A37">
            <w:pPr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</w:p>
        </w:tc>
      </w:tr>
      <w:tr w:rsidR="00A7778F" w:rsidRPr="004111A3" w14:paraId="3BC1FFB8" w14:textId="77777777" w:rsidTr="007F5EB8">
        <w:trPr>
          <w:trHeight w:val="510"/>
        </w:trPr>
        <w:tc>
          <w:tcPr>
            <w:tcW w:w="704" w:type="dxa"/>
            <w:vMerge/>
          </w:tcPr>
          <w:p w14:paraId="35A48ED1" w14:textId="77777777" w:rsidR="00A7778F" w:rsidRPr="004111A3" w:rsidRDefault="00A7778F" w:rsidP="00EB7E18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07C85D" w14:textId="25F39A5F" w:rsidR="00A7778F" w:rsidRDefault="00A7778F" w:rsidP="00EB7E18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EB7E18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废润滑油（使用工业齿轮油进行机械设备润滑产生）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9E427F" w14:textId="0D7600B6" w:rsidR="00A7778F" w:rsidRDefault="00A7778F" w:rsidP="00EB7E18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EB7E18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900-217-08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69CA24" w14:textId="03060390" w:rsidR="00A7778F" w:rsidRDefault="00A7778F" w:rsidP="00EB7E18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EB7E18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设备润滑过程产生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CB647" w14:textId="18C35CB1" w:rsidR="00A7778F" w:rsidRDefault="00A7778F" w:rsidP="00EB7E18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EB7E18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塑料桶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696430" w14:textId="19C7C0AE" w:rsidR="00A7778F" w:rsidRDefault="00A7778F" w:rsidP="00EB7E18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EB7E18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毒性/易燃性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235473A" w14:textId="6ADA3B73" w:rsidR="00A7778F" w:rsidRPr="004111A3" w:rsidRDefault="00A7778F" w:rsidP="00CE6A37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20FA41FB" w14:textId="5F09EA79" w:rsidR="00A7778F" w:rsidRPr="004111A3" w:rsidRDefault="00A7778F" w:rsidP="00CE6A37">
            <w:pPr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</w:p>
        </w:tc>
      </w:tr>
      <w:tr w:rsidR="00A7778F" w:rsidRPr="004111A3" w14:paraId="412FFDA2" w14:textId="77777777" w:rsidTr="007F5EB8">
        <w:trPr>
          <w:trHeight w:val="510"/>
        </w:trPr>
        <w:tc>
          <w:tcPr>
            <w:tcW w:w="704" w:type="dxa"/>
            <w:vMerge/>
          </w:tcPr>
          <w:p w14:paraId="7DECAD84" w14:textId="77777777" w:rsidR="00A7778F" w:rsidRPr="004111A3" w:rsidRDefault="00A7778F" w:rsidP="00EB7E18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BC9A293" w14:textId="1F379D8B" w:rsidR="00A7778F" w:rsidRDefault="00A7778F" w:rsidP="00EB7E18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EB7E18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废液压油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6EEAE6" w14:textId="33A3982B" w:rsidR="00A7778F" w:rsidRDefault="00A7778F" w:rsidP="00EB7E18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EB7E18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900-218-08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363906" w14:textId="261165B7" w:rsidR="00A7778F" w:rsidRDefault="00A7778F" w:rsidP="00EB7E18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EB7E18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液压设备维护、更换和拆解过程产生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3648E4" w14:textId="0477EAE3" w:rsidR="00A7778F" w:rsidRDefault="00A7778F" w:rsidP="00EB7E18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EB7E18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塑料桶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970A2A" w14:textId="077AABEF" w:rsidR="00A7778F" w:rsidRDefault="00A7778F" w:rsidP="00EB7E18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EB7E18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毒性/易燃性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C6DB959" w14:textId="236D53A4" w:rsidR="00A7778F" w:rsidRPr="004111A3" w:rsidRDefault="00A7778F" w:rsidP="00CE6A37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086C6374" w14:textId="2988E005" w:rsidR="00A7778F" w:rsidRPr="004111A3" w:rsidRDefault="00A7778F" w:rsidP="00CE6A37">
            <w:pPr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</w:p>
        </w:tc>
      </w:tr>
      <w:tr w:rsidR="00A7778F" w:rsidRPr="004111A3" w14:paraId="5ED498F6" w14:textId="77777777" w:rsidTr="007F5EB8">
        <w:trPr>
          <w:trHeight w:val="510"/>
        </w:trPr>
        <w:tc>
          <w:tcPr>
            <w:tcW w:w="704" w:type="dxa"/>
            <w:vMerge/>
          </w:tcPr>
          <w:p w14:paraId="3952D0EE" w14:textId="77777777" w:rsidR="00A7778F" w:rsidRPr="004111A3" w:rsidRDefault="00A7778F" w:rsidP="00EB7E18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925FEDF" w14:textId="08229C69" w:rsidR="00A7778F" w:rsidRDefault="00A7778F" w:rsidP="00EB7E18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EB7E18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废冷冻机油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AF84A3" w14:textId="32D71E8B" w:rsidR="00A7778F" w:rsidRDefault="00A7778F" w:rsidP="00EB7E18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EB7E18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900-219-08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80099A" w14:textId="01BB8F65" w:rsidR="00A7778F" w:rsidRDefault="00A7778F" w:rsidP="00EB7E18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EB7E18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冷冻压缩设备维护、更换和拆解过程产生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D2F1D" w14:textId="1378C174" w:rsidR="00A7778F" w:rsidRDefault="00A7778F" w:rsidP="00EB7E18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EB7E18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塑料桶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055809" w14:textId="1AA2359E" w:rsidR="00A7778F" w:rsidRDefault="00A7778F" w:rsidP="00EB7E18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EB7E18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毒性/易燃性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70F0558" w14:textId="37683B8F" w:rsidR="00A7778F" w:rsidRPr="004111A3" w:rsidRDefault="00A7778F" w:rsidP="00CE6A37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564CE406" w14:textId="3C8F76DA" w:rsidR="00A7778F" w:rsidRPr="004111A3" w:rsidRDefault="00A7778F" w:rsidP="00CE6A37">
            <w:pPr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</w:p>
        </w:tc>
      </w:tr>
      <w:tr w:rsidR="00A7778F" w:rsidRPr="004111A3" w14:paraId="7E43567E" w14:textId="77777777" w:rsidTr="007F5EB8">
        <w:trPr>
          <w:trHeight w:val="510"/>
        </w:trPr>
        <w:tc>
          <w:tcPr>
            <w:tcW w:w="704" w:type="dxa"/>
            <w:vMerge/>
          </w:tcPr>
          <w:p w14:paraId="62FE80D9" w14:textId="77777777" w:rsidR="00A7778F" w:rsidRPr="004111A3" w:rsidRDefault="00A7778F" w:rsidP="00EB7E18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A1F8BF" w14:textId="5BEFBAE6" w:rsidR="00A7778F" w:rsidRDefault="00A7778F" w:rsidP="00EB7E18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EB7E18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废矿物油及沾染物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D09126" w14:textId="16E1F4DB" w:rsidR="00A7778F" w:rsidRDefault="00A7778F" w:rsidP="00EB7E18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EB7E18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900-249-08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5D4FDF" w14:textId="757B2D3A" w:rsidR="00A7778F" w:rsidRDefault="00A7778F" w:rsidP="00EB7E18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EB7E18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使用过程产生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CDFB86" w14:textId="118308B4" w:rsidR="00A7778F" w:rsidRDefault="00A7778F" w:rsidP="00EB7E18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EB7E18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塑料桶、塑料袋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371187" w14:textId="6AF193F7" w:rsidR="00A7778F" w:rsidRDefault="00A7778F" w:rsidP="00EB7E18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EB7E18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毒性/易燃性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AA85DAE" w14:textId="3BA53A8B" w:rsidR="00A7778F" w:rsidRPr="004111A3" w:rsidRDefault="00A7778F" w:rsidP="00CE6A37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681EBCF1" w14:textId="67FC2F62" w:rsidR="00A7778F" w:rsidRPr="004111A3" w:rsidRDefault="00A7778F" w:rsidP="00CE6A37">
            <w:pPr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</w:p>
        </w:tc>
      </w:tr>
      <w:tr w:rsidR="00A7778F" w:rsidRPr="004111A3" w14:paraId="0A31F79B" w14:textId="77777777" w:rsidTr="007F5EB8">
        <w:trPr>
          <w:trHeight w:val="510"/>
        </w:trPr>
        <w:tc>
          <w:tcPr>
            <w:tcW w:w="704" w:type="dxa"/>
            <w:vMerge/>
          </w:tcPr>
          <w:p w14:paraId="08693201" w14:textId="77777777" w:rsidR="00A7778F" w:rsidRPr="004111A3" w:rsidRDefault="00A7778F" w:rsidP="00CE6A37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6B00051" w14:textId="2BACF46B" w:rsidR="00A7778F" w:rsidRPr="004111A3" w:rsidRDefault="00A7778F" w:rsidP="00CE6A37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CE6A37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废含汞荧光灯管、废含汞电光源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906DA" w14:textId="42A9623E" w:rsidR="00A7778F" w:rsidRPr="004111A3" w:rsidRDefault="00A7778F" w:rsidP="00CE6A37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CE6A37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900-023-29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58DAD3" w14:textId="3BA8208C" w:rsidR="00A7778F" w:rsidRDefault="00A7778F" w:rsidP="00CE6A37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CE6A37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使用过程产生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F8D45" w14:textId="518DD414" w:rsidR="00A7778F" w:rsidRPr="004111A3" w:rsidRDefault="00A7778F" w:rsidP="00CE6A37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CE6A37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塑料袋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6B67E1" w14:textId="3671C941" w:rsidR="00A7778F" w:rsidRPr="004111A3" w:rsidRDefault="00A7778F" w:rsidP="00CE6A37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CE6A37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毒性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97D1E71" w14:textId="56B68E76" w:rsidR="00A7778F" w:rsidRPr="004111A3" w:rsidRDefault="00A7778F" w:rsidP="00CE6A37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N</w:t>
            </w:r>
            <w:r>
              <w:rPr>
                <w:rFonts w:ascii="宋体" w:eastAsia="宋体" w:hAnsi="宋体" w:cs="宋体"/>
                <w:color w:val="0000FF"/>
                <w:sz w:val="20"/>
                <w:szCs w:val="20"/>
              </w:rPr>
              <w:t>/A</w:t>
            </w:r>
            <w:bookmarkStart w:id="0" w:name="_GoBack"/>
            <w:bookmarkEnd w:id="0"/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5005D10E" w14:textId="34DBA6C3" w:rsidR="00A7778F" w:rsidRPr="004111A3" w:rsidRDefault="00A7778F" w:rsidP="00CE6A37">
            <w:pPr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</w:p>
        </w:tc>
      </w:tr>
      <w:tr w:rsidR="00A7778F" w:rsidRPr="004111A3" w14:paraId="147AD8E9" w14:textId="77777777" w:rsidTr="007F5EB8">
        <w:trPr>
          <w:trHeight w:val="510"/>
        </w:trPr>
        <w:tc>
          <w:tcPr>
            <w:tcW w:w="704" w:type="dxa"/>
            <w:vMerge/>
          </w:tcPr>
          <w:p w14:paraId="5EACC9A0" w14:textId="77777777" w:rsidR="00A7778F" w:rsidRPr="004111A3" w:rsidRDefault="00A7778F" w:rsidP="00CE6A37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BFF7FC" w14:textId="02CF72F5" w:rsidR="00A7778F" w:rsidRPr="004111A3" w:rsidRDefault="00A7778F" w:rsidP="00CE6A37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CE6A37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废含汞温度计、含汞血压计、含汞真空表、含汞压力计、氧化汞电池、汞开关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9957DC" w14:textId="3B328BDC" w:rsidR="00A7778F" w:rsidRPr="004111A3" w:rsidRDefault="00A7778F" w:rsidP="00CE6A37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CE6A37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900-024-29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CC808B" w14:textId="471AA669" w:rsidR="00A7778F" w:rsidRDefault="00A7778F" w:rsidP="00CE6A37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CE6A37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使用过程产生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C245F" w14:textId="0C6F54C2" w:rsidR="00A7778F" w:rsidRPr="004111A3" w:rsidRDefault="00A7778F" w:rsidP="00CE6A37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CE6A37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塑料袋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BC1C1E" w14:textId="4D7BE224" w:rsidR="00A7778F" w:rsidRPr="004111A3" w:rsidRDefault="00A7778F" w:rsidP="00CE6A37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CE6A37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毒性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78F68F0" w14:textId="34EE8087" w:rsidR="00A7778F" w:rsidRPr="004111A3" w:rsidRDefault="00A7778F" w:rsidP="00CE6A37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53B9A850" w14:textId="37AF54C6" w:rsidR="00A7778F" w:rsidRPr="004111A3" w:rsidRDefault="00A7778F" w:rsidP="00CE6A37">
            <w:pPr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</w:p>
        </w:tc>
      </w:tr>
      <w:tr w:rsidR="00A7778F" w:rsidRPr="004111A3" w14:paraId="6BD857FD" w14:textId="77777777" w:rsidTr="007F5EB8">
        <w:trPr>
          <w:trHeight w:val="510"/>
        </w:trPr>
        <w:tc>
          <w:tcPr>
            <w:tcW w:w="704" w:type="dxa"/>
            <w:vMerge/>
          </w:tcPr>
          <w:p w14:paraId="1DF36D83" w14:textId="77777777" w:rsidR="00A7778F" w:rsidRPr="004111A3" w:rsidRDefault="00A7778F" w:rsidP="00CE6A37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BD0BF7" w14:textId="0E5CD57B" w:rsidR="00A7778F" w:rsidRPr="004111A3" w:rsidRDefault="00A7778F" w:rsidP="00CE6A37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CE6A37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废铅蓄电池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80C03F" w14:textId="4F591027" w:rsidR="00A7778F" w:rsidRPr="004111A3" w:rsidRDefault="00A7778F" w:rsidP="00CE6A37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CE6A37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900-052-31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5C0F99" w14:textId="35CA8F59" w:rsidR="00A7778F" w:rsidRDefault="00A7778F" w:rsidP="00CE6A37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CE6A37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使用过程产生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F2AD6" w14:textId="4C4643D5" w:rsidR="00A7778F" w:rsidRPr="004111A3" w:rsidRDefault="00A7778F" w:rsidP="00CE6A37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CE6A37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塑料袋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AB2DCE" w14:textId="6069144E" w:rsidR="00A7778F" w:rsidRPr="004111A3" w:rsidRDefault="00A7778F" w:rsidP="00CE6A37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 w:rsidRPr="00CE6A37"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  <w:t>毒性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91E6B" w14:textId="747559F7" w:rsidR="00A7778F" w:rsidRPr="004111A3" w:rsidRDefault="00A7778F" w:rsidP="00CE6A37">
            <w:pPr>
              <w:snapToGrid w:val="0"/>
              <w:jc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FF"/>
                <w:sz w:val="20"/>
                <w:szCs w:val="20"/>
              </w:rPr>
              <w:t>电池更换单位协议回收</w:t>
            </w:r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3DE0959C" w14:textId="5457932D" w:rsidR="00A7778F" w:rsidRPr="004111A3" w:rsidRDefault="00A7778F" w:rsidP="00CE6A37">
            <w:pPr>
              <w:jc w:val="center"/>
              <w:rPr>
                <w:rFonts w:ascii="宋体" w:eastAsia="宋体" w:hAnsi="宋体"/>
                <w:color w:val="0000FF"/>
                <w:sz w:val="20"/>
                <w:szCs w:val="20"/>
              </w:rPr>
            </w:pPr>
          </w:p>
        </w:tc>
      </w:tr>
    </w:tbl>
    <w:p w14:paraId="16C4120A" w14:textId="1709D4E6" w:rsidR="00C0027C" w:rsidRPr="005262D1" w:rsidRDefault="00C0027C" w:rsidP="005262D1">
      <w:pPr>
        <w:widowControl/>
        <w:jc w:val="left"/>
        <w:rPr>
          <w:noProof/>
        </w:rPr>
      </w:pPr>
    </w:p>
    <w:sectPr w:rsidR="00C0027C" w:rsidRPr="005262D1" w:rsidSect="009E6B68">
      <w:headerReference w:type="default" r:id="rId8"/>
      <w:pgSz w:w="11906" w:h="16838" w:code="9"/>
      <w:pgMar w:top="851" w:right="851" w:bottom="851" w:left="851" w:header="454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992BE" w14:textId="77777777" w:rsidR="001D4846" w:rsidRDefault="001D4846" w:rsidP="002922E8">
      <w:r>
        <w:separator/>
      </w:r>
    </w:p>
  </w:endnote>
  <w:endnote w:type="continuationSeparator" w:id="0">
    <w:p w14:paraId="576D73A4" w14:textId="77777777" w:rsidR="001D4846" w:rsidRDefault="001D4846" w:rsidP="0029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0CF6D" w14:textId="77777777" w:rsidR="001D4846" w:rsidRDefault="001D4846" w:rsidP="002922E8">
      <w:r>
        <w:separator/>
      </w:r>
    </w:p>
  </w:footnote>
  <w:footnote w:type="continuationSeparator" w:id="0">
    <w:p w14:paraId="4B026D60" w14:textId="77777777" w:rsidR="001D4846" w:rsidRDefault="001D4846" w:rsidP="00292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1114F" w14:textId="234D7F9B" w:rsidR="002922E8" w:rsidRPr="009E6B68" w:rsidRDefault="002922E8" w:rsidP="002922E8">
    <w:pPr>
      <w:pStyle w:val="a3"/>
      <w:jc w:val="left"/>
      <w:rPr>
        <w:rFonts w:ascii="华文行楷" w:eastAsia="华文行楷"/>
        <w:color w:val="0070C0"/>
        <w:sz w:val="24"/>
        <w:szCs w:val="24"/>
      </w:rPr>
    </w:pPr>
    <w:r w:rsidRPr="00347F3A">
      <w:rPr>
        <w:rFonts w:ascii="华文行楷" w:eastAsia="华文行楷" w:hint="eastAsia"/>
        <w:color w:val="0000FF"/>
        <w:sz w:val="24"/>
        <w:szCs w:val="24"/>
      </w:rPr>
      <w:t>福建盛迪医药有限公司</w:t>
    </w:r>
    <w:r w:rsidR="009060A1" w:rsidRPr="00347F3A">
      <w:rPr>
        <w:rFonts w:ascii="华文行楷" w:eastAsia="华文行楷" w:hint="eastAsia"/>
        <w:color w:val="0000FF"/>
        <w:sz w:val="24"/>
        <w:szCs w:val="24"/>
      </w:rPr>
      <w:t xml:space="preserve"> </w:t>
    </w:r>
    <w:r w:rsidR="009060A1">
      <w:rPr>
        <w:rFonts w:ascii="华文行楷" w:eastAsia="华文行楷"/>
        <w:color w:val="0070C0"/>
        <w:sz w:val="24"/>
        <w:szCs w:val="24"/>
      </w:rPr>
      <w:t xml:space="preserve">                                                         </w:t>
    </w:r>
    <w:r w:rsidR="009060A1" w:rsidRPr="00347F3A">
      <w:rPr>
        <w:rFonts w:ascii="宋体" w:eastAsia="宋体" w:hAnsi="宋体" w:hint="eastAsia"/>
        <w:color w:val="0000FF"/>
        <w:sz w:val="24"/>
        <w:szCs w:val="24"/>
      </w:rPr>
      <w:t>202</w:t>
    </w:r>
    <w:r w:rsidR="002C71EE">
      <w:rPr>
        <w:rFonts w:ascii="宋体" w:eastAsia="宋体" w:hAnsi="宋体"/>
        <w:color w:val="0000FF"/>
        <w:sz w:val="24"/>
        <w:szCs w:val="24"/>
      </w:rPr>
      <w:t>5</w:t>
    </w:r>
    <w:r w:rsidR="009060A1" w:rsidRPr="00347F3A">
      <w:rPr>
        <w:rFonts w:ascii="华文行楷" w:eastAsia="华文行楷" w:hint="eastAsia"/>
        <w:color w:val="0000FF"/>
        <w:sz w:val="24"/>
        <w:szCs w:val="24"/>
      </w:rPr>
      <w:t>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A35AE"/>
    <w:multiLevelType w:val="hybridMultilevel"/>
    <w:tmpl w:val="32B818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870CD2"/>
    <w:multiLevelType w:val="hybridMultilevel"/>
    <w:tmpl w:val="22E29086"/>
    <w:lvl w:ilvl="0" w:tplc="BF20AC28">
      <w:start w:val="1"/>
      <w:numFmt w:val="decimal"/>
      <w:lvlText w:val="3.%1 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038065C"/>
    <w:multiLevelType w:val="hybridMultilevel"/>
    <w:tmpl w:val="5FF0F6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762AC06">
      <w:start w:val="1"/>
      <w:numFmt w:val="decimal"/>
      <w:lvlText w:val="3.%3"/>
      <w:lvlJc w:val="left"/>
      <w:pPr>
        <w:ind w:left="42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E6A31CE"/>
    <w:multiLevelType w:val="hybridMultilevel"/>
    <w:tmpl w:val="2B4A2A2A"/>
    <w:lvl w:ilvl="0" w:tplc="6CA0C78E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 w:tplc="CB8E925C">
      <w:start w:val="1"/>
      <w:numFmt w:val="decimal"/>
      <w:lvlText w:val="4.%2"/>
      <w:lvlJc w:val="left"/>
      <w:pPr>
        <w:ind w:left="840" w:hanging="420"/>
      </w:pPr>
      <w:rPr>
        <w:rFonts w:hint="eastAsia"/>
        <w:b/>
      </w:rPr>
    </w:lvl>
    <w:lvl w:ilvl="2" w:tplc="95A08C6A">
      <w:start w:val="1"/>
      <w:numFmt w:val="decimalEnclosedCircle"/>
      <w:lvlText w:val="%3"/>
      <w:lvlJc w:val="left"/>
      <w:pPr>
        <w:ind w:left="78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D811678"/>
    <w:multiLevelType w:val="hybridMultilevel"/>
    <w:tmpl w:val="299499D8"/>
    <w:lvl w:ilvl="0" w:tplc="8E0A7E76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770701B"/>
    <w:multiLevelType w:val="hybridMultilevel"/>
    <w:tmpl w:val="DCB0DA06"/>
    <w:lvl w:ilvl="0" w:tplc="3CCCE996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2B"/>
    <w:rsid w:val="000004FC"/>
    <w:rsid w:val="00006FFF"/>
    <w:rsid w:val="000127A7"/>
    <w:rsid w:val="000353F0"/>
    <w:rsid w:val="00035DE8"/>
    <w:rsid w:val="00050B4D"/>
    <w:rsid w:val="00054F0F"/>
    <w:rsid w:val="00074162"/>
    <w:rsid w:val="00084E7C"/>
    <w:rsid w:val="000F4797"/>
    <w:rsid w:val="001B7ADA"/>
    <w:rsid w:val="001D4846"/>
    <w:rsid w:val="001D7D3C"/>
    <w:rsid w:val="001F3F4B"/>
    <w:rsid w:val="00213D41"/>
    <w:rsid w:val="00246BF9"/>
    <w:rsid w:val="002702C3"/>
    <w:rsid w:val="002922E8"/>
    <w:rsid w:val="00297FDD"/>
    <w:rsid w:val="002C71EE"/>
    <w:rsid w:val="003012C7"/>
    <w:rsid w:val="00342449"/>
    <w:rsid w:val="00347BC1"/>
    <w:rsid w:val="00347F3A"/>
    <w:rsid w:val="0036782B"/>
    <w:rsid w:val="00376E31"/>
    <w:rsid w:val="00376F6F"/>
    <w:rsid w:val="00382AA4"/>
    <w:rsid w:val="00392B68"/>
    <w:rsid w:val="003D6F2B"/>
    <w:rsid w:val="00406633"/>
    <w:rsid w:val="004111A3"/>
    <w:rsid w:val="00412ACB"/>
    <w:rsid w:val="00431A96"/>
    <w:rsid w:val="00480C5A"/>
    <w:rsid w:val="004E01E9"/>
    <w:rsid w:val="00524325"/>
    <w:rsid w:val="005262D1"/>
    <w:rsid w:val="00542414"/>
    <w:rsid w:val="0055568A"/>
    <w:rsid w:val="0058340E"/>
    <w:rsid w:val="00596468"/>
    <w:rsid w:val="005A0DD4"/>
    <w:rsid w:val="005B20BD"/>
    <w:rsid w:val="00620D89"/>
    <w:rsid w:val="006320BC"/>
    <w:rsid w:val="006A509E"/>
    <w:rsid w:val="006C2488"/>
    <w:rsid w:val="00766D34"/>
    <w:rsid w:val="0078671E"/>
    <w:rsid w:val="007B1E34"/>
    <w:rsid w:val="007F5EB8"/>
    <w:rsid w:val="0080324D"/>
    <w:rsid w:val="00861300"/>
    <w:rsid w:val="00882347"/>
    <w:rsid w:val="0089266B"/>
    <w:rsid w:val="008A5937"/>
    <w:rsid w:val="008B6AE6"/>
    <w:rsid w:val="008C36C9"/>
    <w:rsid w:val="008E2FF8"/>
    <w:rsid w:val="009060A1"/>
    <w:rsid w:val="009336BA"/>
    <w:rsid w:val="00972C46"/>
    <w:rsid w:val="00972F33"/>
    <w:rsid w:val="00996EB4"/>
    <w:rsid w:val="009C201B"/>
    <w:rsid w:val="009C599D"/>
    <w:rsid w:val="009E6B68"/>
    <w:rsid w:val="00A019CB"/>
    <w:rsid w:val="00A62AED"/>
    <w:rsid w:val="00A67876"/>
    <w:rsid w:val="00A7778F"/>
    <w:rsid w:val="00AD3D66"/>
    <w:rsid w:val="00AD77E7"/>
    <w:rsid w:val="00B17A53"/>
    <w:rsid w:val="00B31A31"/>
    <w:rsid w:val="00B37A5A"/>
    <w:rsid w:val="00B741BE"/>
    <w:rsid w:val="00B86FB5"/>
    <w:rsid w:val="00BB0DFF"/>
    <w:rsid w:val="00BB664C"/>
    <w:rsid w:val="00BC637C"/>
    <w:rsid w:val="00BF4F03"/>
    <w:rsid w:val="00C0027C"/>
    <w:rsid w:val="00C313BA"/>
    <w:rsid w:val="00C848A6"/>
    <w:rsid w:val="00C84CB8"/>
    <w:rsid w:val="00C86D8A"/>
    <w:rsid w:val="00CE6A37"/>
    <w:rsid w:val="00D04EA9"/>
    <w:rsid w:val="00D36B28"/>
    <w:rsid w:val="00D87C85"/>
    <w:rsid w:val="00DC2CF7"/>
    <w:rsid w:val="00DD055B"/>
    <w:rsid w:val="00E078C9"/>
    <w:rsid w:val="00E15061"/>
    <w:rsid w:val="00E249A8"/>
    <w:rsid w:val="00E507A2"/>
    <w:rsid w:val="00EB7E18"/>
    <w:rsid w:val="00EE61A9"/>
    <w:rsid w:val="00F03341"/>
    <w:rsid w:val="00F07C4F"/>
    <w:rsid w:val="00F23430"/>
    <w:rsid w:val="00F85A01"/>
    <w:rsid w:val="00FB688C"/>
    <w:rsid w:val="00FD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34354"/>
  <w15:chartTrackingRefBased/>
  <w15:docId w15:val="{EEB06328-0825-4FC8-A2AB-3B8A604B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6FB5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A6787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22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22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22E8"/>
    <w:rPr>
      <w:sz w:val="18"/>
      <w:szCs w:val="18"/>
    </w:rPr>
  </w:style>
  <w:style w:type="table" w:styleId="a7">
    <w:name w:val="Table Grid"/>
    <w:basedOn w:val="a1"/>
    <w:uiPriority w:val="39"/>
    <w:rsid w:val="00292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unhideWhenUsed/>
    <w:qFormat/>
    <w:rsid w:val="009C599D"/>
    <w:pPr>
      <w:ind w:firstLineChars="200" w:firstLine="420"/>
    </w:pPr>
    <w:rPr>
      <w:szCs w:val="24"/>
    </w:rPr>
  </w:style>
  <w:style w:type="character" w:customStyle="1" w:styleId="30">
    <w:name w:val="标题 3 字符"/>
    <w:basedOn w:val="a0"/>
    <w:link w:val="3"/>
    <w:uiPriority w:val="9"/>
    <w:rsid w:val="00A67876"/>
    <w:rPr>
      <w:rFonts w:ascii="宋体" w:eastAsia="宋体" w:hAnsi="宋体" w:cs="宋体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A67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8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4161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18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7345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3500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77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6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93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61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1504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2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1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643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07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584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58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0197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87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91397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503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05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1105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38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033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0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33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6801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35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0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8584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01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0149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49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35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12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62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1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6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99809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9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21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0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566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7F702-3A48-47F2-AEAE-F9C25ABC2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Zhanglin Zhong~SF[钟长林]</dc:creator>
  <cp:keywords/>
  <dc:description/>
  <cp:lastModifiedBy>Dali Zhu~SF[朱大理]</cp:lastModifiedBy>
  <cp:revision>14</cp:revision>
  <dcterms:created xsi:type="dcterms:W3CDTF">2025-11-24T06:37:00Z</dcterms:created>
  <dcterms:modified xsi:type="dcterms:W3CDTF">2025-11-25T06:30:00Z</dcterms:modified>
</cp:coreProperties>
</file>